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C33" w:rsidRDefault="00F54C33">
      <w:pPr>
        <w:widowControl/>
        <w:shd w:val="clear" w:color="auto" w:fill="FFFFFF"/>
        <w:autoSpaceDE w:val="0"/>
        <w:autoSpaceDN w:val="0"/>
        <w:spacing w:line="360" w:lineRule="auto"/>
        <w:jc w:val="center"/>
        <w:rPr>
          <w:rFonts w:ascii="lucida Grande" w:eastAsia="Times New Roman" w:hAnsi="lucida Grande" w:cs="lucida Grande"/>
          <w:b/>
          <w:color w:val="000000"/>
          <w:sz w:val="30"/>
          <w:szCs w:val="30"/>
        </w:rPr>
      </w:pPr>
      <w:r>
        <w:rPr>
          <w:rFonts w:ascii="宋体" w:hAnsi="宋体" w:cs="宋体" w:hint="eastAsia"/>
          <w:b/>
          <w:color w:val="000000"/>
          <w:kern w:val="0"/>
          <w:sz w:val="30"/>
          <w:szCs w:val="30"/>
          <w:shd w:val="clear" w:color="auto" w:fill="FFFFFF"/>
          <w:lang/>
        </w:rPr>
        <w:t>课题简介</w:t>
      </w:r>
    </w:p>
    <w:p w:rsidR="00F54C33" w:rsidRDefault="00F54C33">
      <w:pPr>
        <w:widowControl/>
        <w:shd w:val="clear" w:color="auto" w:fill="FFFFFF"/>
        <w:autoSpaceDE w:val="0"/>
        <w:autoSpaceDN w:val="0"/>
        <w:spacing w:line="360" w:lineRule="auto"/>
        <w:rPr>
          <w:rFonts w:ascii="lucida Grande" w:eastAsia="Times New Roman" w:hAnsi="lucida Grande" w:cs="lucida Grande"/>
          <w:color w:val="000000"/>
          <w:sz w:val="28"/>
          <w:szCs w:val="28"/>
        </w:rPr>
      </w:pPr>
      <w:r>
        <w:rPr>
          <w:rFonts w:ascii="宋体" w:hAnsi="宋体" w:cs="宋体"/>
          <w:b/>
          <w:color w:val="000000"/>
          <w:kern w:val="0"/>
          <w:sz w:val="28"/>
          <w:szCs w:val="28"/>
          <w:shd w:val="clear" w:color="auto" w:fill="FFFFFF"/>
          <w:lang/>
        </w:rPr>
        <w:t xml:space="preserve">     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  <w:shd w:val="clear" w:color="auto" w:fill="FFFFFF"/>
          <w:lang/>
        </w:rPr>
        <w:t>从《小癞子》分析西班牙流浪汉小说的起源发展和特点</w:t>
      </w:r>
    </w:p>
    <w:p w:rsidR="00F54C33" w:rsidRDefault="00F54C33">
      <w:pPr>
        <w:widowControl/>
        <w:shd w:val="clear" w:color="auto" w:fill="FFFFFF"/>
        <w:autoSpaceDE w:val="0"/>
        <w:autoSpaceDN w:val="0"/>
        <w:spacing w:line="360" w:lineRule="auto"/>
        <w:ind w:firstLine="420"/>
        <w:rPr>
          <w:rFonts w:ascii="lucida Grande" w:eastAsia="Times New Roman" w:hAnsi="lucida Grande" w:cs="lucida Grande"/>
          <w:color w:val="00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  <w:shd w:val="clear" w:color="auto" w:fill="FFFFFF"/>
          <w:lang/>
        </w:rPr>
        <w:t>院系：外国语学院西班牙语系</w:t>
      </w:r>
      <w:r>
        <w:rPr>
          <w:rFonts w:ascii="宋体" w:cs="宋体"/>
          <w:b/>
          <w:color w:val="000000"/>
          <w:kern w:val="0"/>
          <w:sz w:val="28"/>
          <w:szCs w:val="28"/>
          <w:shd w:val="clear" w:color="auto" w:fill="FFFFFF"/>
          <w:lang/>
        </w:rPr>
        <w:t>     </w:t>
      </w:r>
      <w:r>
        <w:rPr>
          <w:rFonts w:ascii="宋体" w:hAnsi="宋体" w:cs="宋体"/>
          <w:b/>
          <w:color w:val="000000"/>
          <w:kern w:val="0"/>
          <w:sz w:val="28"/>
          <w:szCs w:val="28"/>
          <w:shd w:val="clear" w:color="auto" w:fill="FFFFFF"/>
          <w:lang/>
        </w:rPr>
        <w:t xml:space="preserve">   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  <w:shd w:val="clear" w:color="auto" w:fill="FFFFFF"/>
          <w:lang/>
        </w:rPr>
        <w:t>论文方向：文学</w:t>
      </w:r>
    </w:p>
    <w:p w:rsidR="00F54C33" w:rsidRDefault="00F54C33">
      <w:pPr>
        <w:widowControl/>
        <w:shd w:val="clear" w:color="auto" w:fill="FFFFFF"/>
        <w:autoSpaceDE w:val="0"/>
        <w:autoSpaceDN w:val="0"/>
        <w:spacing w:line="360" w:lineRule="auto"/>
        <w:ind w:firstLine="420"/>
        <w:rPr>
          <w:rFonts w:ascii="宋体" w:cs="宋体"/>
          <w:b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  <w:shd w:val="clear" w:color="auto" w:fill="FFFFFF"/>
          <w:lang/>
        </w:rPr>
        <w:t>姓名：陈小乐</w:t>
      </w:r>
      <w:r>
        <w:rPr>
          <w:rFonts w:ascii="宋体" w:cs="宋体"/>
          <w:b/>
          <w:color w:val="000000"/>
          <w:kern w:val="0"/>
          <w:sz w:val="28"/>
          <w:szCs w:val="28"/>
          <w:shd w:val="clear" w:color="auto" w:fill="FFFFFF"/>
          <w:lang/>
        </w:rPr>
        <w:t>  </w:t>
      </w:r>
      <w:r>
        <w:rPr>
          <w:rFonts w:ascii="宋体" w:hAnsi="宋体" w:cs="宋体"/>
          <w:b/>
          <w:color w:val="000000"/>
          <w:kern w:val="0"/>
          <w:sz w:val="28"/>
          <w:szCs w:val="28"/>
          <w:shd w:val="clear" w:color="auto" w:fill="FFFFFF"/>
          <w:lang/>
        </w:rPr>
        <w:t xml:space="preserve"> </w:t>
      </w:r>
      <w:bookmarkStart w:id="0" w:name="_GoBack"/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  <w:shd w:val="clear" w:color="auto" w:fill="FFFFFF"/>
          <w:lang/>
        </w:rPr>
        <w:t>学号：</w:t>
      </w:r>
      <w:r>
        <w:rPr>
          <w:rFonts w:ascii="宋体" w:hAnsi="宋体" w:cs="宋体"/>
          <w:b/>
          <w:color w:val="000000"/>
          <w:kern w:val="0"/>
          <w:sz w:val="28"/>
          <w:szCs w:val="28"/>
          <w:shd w:val="clear" w:color="auto" w:fill="FFFFFF"/>
          <w:lang/>
        </w:rPr>
        <w:t>201207103</w:t>
      </w:r>
      <w:r>
        <w:rPr>
          <w:rFonts w:ascii="宋体" w:cs="宋体"/>
          <w:b/>
          <w:color w:val="000000"/>
          <w:kern w:val="0"/>
          <w:sz w:val="28"/>
          <w:szCs w:val="28"/>
          <w:shd w:val="clear" w:color="auto" w:fill="FFFFFF"/>
          <w:lang/>
        </w:rPr>
        <w:t>    </w:t>
      </w:r>
      <w:r>
        <w:rPr>
          <w:rFonts w:ascii="宋体" w:cs="宋体"/>
          <w:b/>
          <w:color w:val="000000"/>
          <w:kern w:val="0"/>
          <w:sz w:val="28"/>
          <w:szCs w:val="28"/>
          <w:shd w:val="clear" w:color="auto" w:fill="FFFFFF"/>
          <w:lang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  <w:shd w:val="clear" w:color="auto" w:fill="FFFFFF"/>
          <w:lang/>
        </w:rPr>
        <w:t>指导教师</w:t>
      </w:r>
      <w:r>
        <w:rPr>
          <w:rFonts w:ascii="宋体" w:hAnsi="宋体" w:cs="宋体"/>
          <w:b/>
          <w:color w:val="000000"/>
          <w:kern w:val="0"/>
          <w:sz w:val="28"/>
          <w:szCs w:val="28"/>
          <w:shd w:val="clear" w:color="auto" w:fill="FFFFFF"/>
          <w:lang/>
        </w:rPr>
        <w:t>: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  <w:shd w:val="clear" w:color="auto" w:fill="FFFFFF"/>
          <w:lang/>
        </w:rPr>
        <w:t>刘丽</w:t>
      </w:r>
    </w:p>
    <w:p w:rsidR="00F54C33" w:rsidRDefault="00F54C33" w:rsidP="008944FF">
      <w:pPr>
        <w:widowControl/>
        <w:shd w:val="clear" w:color="auto" w:fill="FFFFFF"/>
        <w:autoSpaceDE w:val="0"/>
        <w:autoSpaceDN w:val="0"/>
        <w:spacing w:line="360" w:lineRule="auto"/>
        <w:ind w:firstLine="420"/>
        <w:rPr>
          <w:rFonts w:ascii="宋体" w:cs="宋体"/>
          <w:sz w:val="24"/>
          <w:shd w:val="clear" w:color="auto" w:fill="FFFFFF"/>
        </w:rPr>
      </w:pPr>
    </w:p>
    <w:p w:rsidR="00F54C33" w:rsidRDefault="00F54C33" w:rsidP="008944FF">
      <w:pPr>
        <w:widowControl/>
        <w:shd w:val="clear" w:color="auto" w:fill="FFFFFF"/>
        <w:autoSpaceDE w:val="0"/>
        <w:autoSpaceDN w:val="0"/>
        <w:spacing w:line="360" w:lineRule="auto"/>
        <w:ind w:firstLine="420"/>
        <w:rPr>
          <w:rFonts w:ascii="宋体" w:cs="宋体"/>
          <w:sz w:val="24"/>
          <w:shd w:val="clear" w:color="auto" w:fill="FFFFFF"/>
        </w:rPr>
      </w:pPr>
      <w:r>
        <w:rPr>
          <w:rFonts w:ascii="宋体" w:hAnsi="宋体" w:cs="宋体" w:hint="eastAsia"/>
          <w:sz w:val="24"/>
          <w:shd w:val="clear" w:color="auto" w:fill="FFFFFF"/>
        </w:rPr>
        <w:t>《小癞子》是</w:t>
      </w:r>
      <w:r>
        <w:rPr>
          <w:rFonts w:ascii="宋体" w:hAnsi="宋体" w:cs="宋体"/>
          <w:sz w:val="24"/>
          <w:shd w:val="clear" w:color="auto" w:fill="FFFFFF"/>
        </w:rPr>
        <w:t>1554</w:t>
      </w:r>
      <w:r>
        <w:rPr>
          <w:rFonts w:ascii="宋体" w:hAnsi="宋体" w:cs="宋体" w:hint="eastAsia"/>
          <w:sz w:val="24"/>
          <w:shd w:val="clear" w:color="auto" w:fill="FFFFFF"/>
        </w:rPr>
        <w:t>年在西班牙出版的一部</w:t>
      </w:r>
      <w:hyperlink r:id="rId4" w:tgtFrame="http://www.niubb.net/article/385472-1/1/_blank" w:history="1">
        <w:r>
          <w:rPr>
            <w:rStyle w:val="Hyperlink"/>
            <w:rFonts w:ascii="宋体" w:hAnsi="宋体" w:cs="宋体" w:hint="eastAsia"/>
            <w:color w:val="auto"/>
            <w:sz w:val="24"/>
            <w:u w:val="none"/>
            <w:shd w:val="clear" w:color="auto" w:fill="FFFFFF"/>
          </w:rPr>
          <w:t>小说</w:t>
        </w:r>
      </w:hyperlink>
      <w:r>
        <w:rPr>
          <w:rFonts w:ascii="宋体" w:hAnsi="宋体" w:cs="宋体" w:hint="eastAsia"/>
          <w:sz w:val="24"/>
          <w:shd w:val="clear" w:color="auto" w:fill="FFFFFF"/>
        </w:rPr>
        <w:t>。</w:t>
      </w:r>
      <w:r>
        <w:rPr>
          <w:rFonts w:ascii="宋体" w:hAnsi="宋体" w:cs="宋体"/>
          <w:sz w:val="24"/>
          <w:shd w:val="clear" w:color="auto" w:fill="FFFFFF"/>
        </w:rPr>
        <w:t>16</w:t>
      </w:r>
      <w:r>
        <w:rPr>
          <w:rFonts w:ascii="宋体" w:hAnsi="宋体" w:cs="宋体" w:hint="eastAsia"/>
          <w:sz w:val="24"/>
          <w:shd w:val="clear" w:color="auto" w:fill="FFFFFF"/>
        </w:rPr>
        <w:t>世纪中叶，西班牙经济开始衰落，大批农民和手工业者破产，沦为无业游民，</w:t>
      </w:r>
      <w:hyperlink r:id="rId5" w:tgtFrame="http://baike.baidu.com/_blank" w:history="1">
        <w:r>
          <w:rPr>
            <w:rStyle w:val="Hyperlink"/>
            <w:rFonts w:ascii="宋体" w:hAnsi="宋体" w:cs="宋体" w:hint="eastAsia"/>
            <w:color w:val="auto"/>
            <w:sz w:val="24"/>
            <w:u w:val="none"/>
            <w:shd w:val="clear" w:color="auto" w:fill="FFFFFF"/>
          </w:rPr>
          <w:t>商业经济</w:t>
        </w:r>
      </w:hyperlink>
      <w:r>
        <w:rPr>
          <w:rFonts w:ascii="宋体" w:hAnsi="宋体" w:cs="宋体" w:hint="eastAsia"/>
          <w:sz w:val="24"/>
          <w:shd w:val="clear" w:color="auto" w:fill="FFFFFF"/>
        </w:rPr>
        <w:t>上升到比较重要的地位，社会上冒险的风气盛行。流浪汉小说就是在这样的一种社会状况下应运而生。</w:t>
      </w:r>
    </w:p>
    <w:p w:rsidR="00F54C33" w:rsidRDefault="00F54C33" w:rsidP="008944FF">
      <w:pPr>
        <w:widowControl/>
        <w:shd w:val="clear" w:color="auto" w:fill="FFFFFF"/>
        <w:autoSpaceDE w:val="0"/>
        <w:autoSpaceDN w:val="0"/>
        <w:spacing w:line="360" w:lineRule="auto"/>
        <w:ind w:firstLine="420"/>
        <w:rPr>
          <w:rFonts w:ascii="Arial" w:hAnsi="Arial"/>
          <w:kern w:val="0"/>
          <w:sz w:val="24"/>
          <w:shd w:val="clear" w:color="auto" w:fill="FFFFFF"/>
          <w:lang/>
        </w:rPr>
      </w:pPr>
      <w:r>
        <w:rPr>
          <w:rFonts w:ascii="Arial" w:hAnsi="Arial" w:hint="eastAsia"/>
          <w:kern w:val="0"/>
          <w:sz w:val="24"/>
          <w:shd w:val="clear" w:color="auto" w:fill="FFFFFF"/>
          <w:lang/>
        </w:rPr>
        <w:t>流浪汉小说多以失业者、流浪汉为主人公，通过自述的方式，来讲述其流浪在社会中的各种遭遇、见闻。这一小说采用一种“内视点”的写作手法，使得在增加故事的真实性的同时，也在一定程度上隐蔽了作者本身的真实态度，读者须自己理解、体会其中的含义。在结构上，流浪汉小说</w:t>
      </w:r>
      <w:r>
        <w:rPr>
          <w:rFonts w:ascii="Tahoma" w:hAnsi="Tahoma" w:cs="Tahoma" w:hint="eastAsia"/>
          <w:sz w:val="24"/>
          <w:shd w:val="clear" w:color="auto" w:fill="FFFFFF"/>
        </w:rPr>
        <w:t>呈现给读者的是</w:t>
      </w:r>
      <w:r>
        <w:rPr>
          <w:rFonts w:ascii="宋体" w:hAnsi="宋体" w:cs="宋体" w:hint="eastAsia"/>
          <w:sz w:val="24"/>
          <w:shd w:val="clear" w:color="auto" w:fill="FFFFFF"/>
        </w:rPr>
        <w:t>独立</w:t>
      </w:r>
      <w:r>
        <w:rPr>
          <w:rFonts w:ascii="Tahoma" w:hAnsi="Tahoma" w:cs="Tahoma" w:hint="eastAsia"/>
          <w:sz w:val="24"/>
          <w:shd w:val="clear" w:color="auto" w:fill="FFFFFF"/>
        </w:rPr>
        <w:t>的</w:t>
      </w:r>
      <w:r>
        <w:rPr>
          <w:rFonts w:ascii="宋体" w:hAnsi="宋体" w:cs="宋体" w:hint="eastAsia"/>
          <w:sz w:val="24"/>
          <w:shd w:val="clear" w:color="auto" w:fill="FFFFFF"/>
        </w:rPr>
        <w:t>故事</w:t>
      </w:r>
      <w:r>
        <w:rPr>
          <w:rFonts w:ascii="Tahoma" w:hAnsi="Tahoma" w:cs="Tahoma" w:hint="eastAsia"/>
          <w:sz w:val="24"/>
          <w:shd w:val="clear" w:color="auto" w:fill="FFFFFF"/>
        </w:rPr>
        <w:t>。另外，</w:t>
      </w:r>
      <w:r>
        <w:rPr>
          <w:rFonts w:ascii="Arial" w:hAnsi="Arial" w:hint="eastAsia"/>
          <w:kern w:val="0"/>
          <w:sz w:val="24"/>
          <w:shd w:val="clear" w:color="auto" w:fill="FFFFFF"/>
          <w:lang/>
        </w:rPr>
        <w:t>流浪汉小说这种题材脱离了之前骑士小说的虚无缥缈，更多的把人物描写同社会现实相结合，通过滑稽幽默而又讽刺的语言，</w:t>
      </w:r>
      <w:r>
        <w:rPr>
          <w:rFonts w:ascii="宋体" w:hAnsi="宋体" w:cs="宋体" w:hint="eastAsia"/>
          <w:sz w:val="24"/>
          <w:shd w:val="clear" w:color="auto" w:fill="FFFFFF"/>
        </w:rPr>
        <w:t>最市井的表述的了底层人民的生存状况，反映和揭露当时严峻的社会现实，抨击没落贵族和教士的堕落生活方式。</w:t>
      </w:r>
    </w:p>
    <w:p w:rsidR="00F54C33" w:rsidRDefault="00F54C33" w:rsidP="008944FF">
      <w:pPr>
        <w:spacing w:line="360" w:lineRule="auto"/>
      </w:pPr>
    </w:p>
    <w:sectPr w:rsidR="00F54C33" w:rsidSect="00530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A4203F3"/>
    <w:rsid w:val="00491E59"/>
    <w:rsid w:val="005301B1"/>
    <w:rsid w:val="008944FF"/>
    <w:rsid w:val="008F6AA4"/>
    <w:rsid w:val="00F54C33"/>
    <w:rsid w:val="25147F7A"/>
    <w:rsid w:val="5A42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1B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301B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ike.baidu.com/view/3371736.htm" TargetMode="External"/><Relationship Id="rId4" Type="http://schemas.openxmlformats.org/officeDocument/2006/relationships/hyperlink" Target="http://www.niubb.net/boo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96</Words>
  <Characters>549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lenovo</cp:lastModifiedBy>
  <cp:revision>2</cp:revision>
  <dcterms:created xsi:type="dcterms:W3CDTF">2016-01-09T09:58:00Z</dcterms:created>
  <dcterms:modified xsi:type="dcterms:W3CDTF">2016-01-13T07:00:00Z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